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2020—2021学年第一学期期末考试范围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初中部</w:t>
      </w:r>
    </w:p>
    <w:p>
      <w:pPr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初一年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语文：初中语文七年级上册（人教版部编本）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数学：初中数学七年级上册（华师大版）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英语：初中英语七年级上册（仁爱版）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历史：初中历史七年级上册（人教版部编本）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政治：初中道德与法治七年级上册（人教版部编本）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地理：初中地理七年级上册（人教版）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生物：初中生物七年级上册（北师大版）</w:t>
      </w:r>
    </w:p>
    <w:p>
      <w:pPr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初二年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语文八年级统编教材七上-八上三册。</w:t>
      </w:r>
    </w:p>
    <w:bookmarkEnd w:id="0"/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物理：八年级一到六章，</w:t>
      </w:r>
    </w:p>
    <w:p>
      <w:pPr>
        <w:ind w:firstLine="420" w:firstLineChars="150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其余科目全册</w:t>
      </w:r>
    </w:p>
    <w:p>
      <w:pPr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初三年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学科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考试范围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语文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七年级上——九年级上内容。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数学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九年级上册（华师版教材）全部内容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英语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九年级（上）全册（仁爱版）。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道德与法治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九年级上册（人教版）；时事政治（2020.5—12）。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历史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九年级世界古代史、世界近代史。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物理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九年级（沪科版）第12章——第16章。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化学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九年级（沪教版）第1章——第6章。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地理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八年级上册。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8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生物</w:t>
            </w:r>
          </w:p>
        </w:tc>
        <w:tc>
          <w:tcPr>
            <w:tcW w:w="715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/>
                <w:bCs/>
                <w:sz w:val="32"/>
                <w:szCs w:val="30"/>
              </w:rPr>
            </w:pPr>
            <w:r>
              <w:rPr>
                <w:rFonts w:hint="eastAsia" w:ascii="仿宋_GB2312" w:hAnsi="仿宋" w:eastAsia="仿宋_GB2312"/>
                <w:bCs/>
                <w:sz w:val="32"/>
                <w:szCs w:val="30"/>
              </w:rPr>
              <w:t>八年级上册。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高中部</w:t>
      </w:r>
    </w:p>
    <w:tbl>
      <w:tblPr>
        <w:tblStyle w:val="2"/>
        <w:tblW w:w="9288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2500"/>
        <w:gridCol w:w="2463"/>
        <w:gridCol w:w="32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94" w:type="dxa"/>
          </w:tcPr>
          <w:p>
            <w:pPr>
              <w:pStyle w:val="4"/>
              <w:spacing w:before="101"/>
              <w:ind w:left="205" w:right="198"/>
              <w:rPr>
                <w:sz w:val="32"/>
              </w:rPr>
            </w:pPr>
            <w:r>
              <w:rPr>
                <w:sz w:val="32"/>
              </w:rPr>
              <w:t>学科</w:t>
            </w:r>
          </w:p>
        </w:tc>
        <w:tc>
          <w:tcPr>
            <w:tcW w:w="2500" w:type="dxa"/>
          </w:tcPr>
          <w:p>
            <w:pPr>
              <w:pStyle w:val="4"/>
              <w:spacing w:before="101"/>
              <w:ind w:left="108" w:right="102"/>
              <w:rPr>
                <w:sz w:val="32"/>
              </w:rPr>
            </w:pPr>
            <w:r>
              <w:rPr>
                <w:sz w:val="32"/>
              </w:rPr>
              <w:t>高一上学期期末</w:t>
            </w:r>
          </w:p>
        </w:tc>
        <w:tc>
          <w:tcPr>
            <w:tcW w:w="2463" w:type="dxa"/>
          </w:tcPr>
          <w:p>
            <w:pPr>
              <w:pStyle w:val="4"/>
              <w:spacing w:before="101"/>
              <w:ind w:left="89" w:right="83"/>
              <w:rPr>
                <w:sz w:val="32"/>
              </w:rPr>
            </w:pPr>
            <w:r>
              <w:rPr>
                <w:sz w:val="32"/>
              </w:rPr>
              <w:t>高一下学期期末</w:t>
            </w:r>
          </w:p>
        </w:tc>
        <w:tc>
          <w:tcPr>
            <w:tcW w:w="3231" w:type="dxa"/>
          </w:tcPr>
          <w:p>
            <w:pPr>
              <w:pStyle w:val="4"/>
              <w:spacing w:before="101"/>
              <w:ind w:left="61" w:right="56"/>
              <w:rPr>
                <w:sz w:val="32"/>
              </w:rPr>
            </w:pPr>
            <w:r>
              <w:rPr>
                <w:sz w:val="32"/>
              </w:rPr>
              <w:t>高二上学期期末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94" w:type="dxa"/>
          </w:tcPr>
          <w:p>
            <w:pPr>
              <w:pStyle w:val="4"/>
              <w:spacing w:before="103"/>
              <w:ind w:left="205" w:right="198"/>
              <w:rPr>
                <w:sz w:val="32"/>
              </w:rPr>
            </w:pPr>
            <w:r>
              <w:rPr>
                <w:sz w:val="32"/>
              </w:rPr>
              <w:t>语文</w:t>
            </w:r>
          </w:p>
        </w:tc>
        <w:tc>
          <w:tcPr>
            <w:tcW w:w="2500" w:type="dxa"/>
          </w:tcPr>
          <w:p>
            <w:pPr>
              <w:pStyle w:val="4"/>
              <w:spacing w:before="103"/>
              <w:ind w:left="108" w:right="102"/>
              <w:rPr>
                <w:sz w:val="32"/>
              </w:rPr>
            </w:pPr>
            <w:r>
              <w:rPr>
                <w:sz w:val="32"/>
              </w:rPr>
              <w:t>必修上册</w:t>
            </w:r>
          </w:p>
        </w:tc>
        <w:tc>
          <w:tcPr>
            <w:tcW w:w="2463" w:type="dxa"/>
          </w:tcPr>
          <w:p>
            <w:pPr>
              <w:pStyle w:val="4"/>
              <w:spacing w:before="103"/>
              <w:ind w:left="89" w:right="83"/>
              <w:rPr>
                <w:sz w:val="32"/>
              </w:rPr>
            </w:pPr>
            <w:r>
              <w:rPr>
                <w:sz w:val="32"/>
              </w:rPr>
              <w:t>必修下册</w:t>
            </w:r>
          </w:p>
        </w:tc>
        <w:tc>
          <w:tcPr>
            <w:tcW w:w="3231" w:type="dxa"/>
          </w:tcPr>
          <w:p>
            <w:pPr>
              <w:pStyle w:val="4"/>
              <w:spacing w:before="103"/>
              <w:ind w:left="64" w:right="55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旧教材必修 </w:t>
            </w:r>
            <w:r>
              <w:rPr>
                <w:rFonts w:ascii="Times New Roman" w:eastAsia="Times New Roman"/>
                <w:sz w:val="32"/>
              </w:rPr>
              <w:t>1</w:t>
            </w:r>
            <w:r>
              <w:rPr>
                <w:sz w:val="32"/>
              </w:rPr>
              <w:t>～</w:t>
            </w:r>
            <w:r>
              <w:rPr>
                <w:rFonts w:ascii="Times New Roman" w:eastAsia="Times New Roman"/>
                <w:sz w:val="32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</w:trPr>
        <w:tc>
          <w:tcPr>
            <w:tcW w:w="1094" w:type="dxa"/>
          </w:tcPr>
          <w:p>
            <w:pPr>
              <w:pStyle w:val="4"/>
              <w:jc w:val="left"/>
              <w:rPr>
                <w:sz w:val="32"/>
              </w:rPr>
            </w:pPr>
          </w:p>
          <w:p>
            <w:pPr>
              <w:pStyle w:val="4"/>
              <w:jc w:val="left"/>
              <w:rPr>
                <w:sz w:val="32"/>
              </w:rPr>
            </w:pPr>
          </w:p>
          <w:p>
            <w:pPr>
              <w:pStyle w:val="4"/>
              <w:spacing w:before="219"/>
              <w:ind w:left="205" w:right="198"/>
              <w:rPr>
                <w:sz w:val="32"/>
              </w:rPr>
            </w:pPr>
            <w:r>
              <w:rPr>
                <w:sz w:val="32"/>
              </w:rPr>
              <w:t>数学</w:t>
            </w:r>
          </w:p>
        </w:tc>
        <w:tc>
          <w:tcPr>
            <w:tcW w:w="2500" w:type="dxa"/>
          </w:tcPr>
          <w:p>
            <w:pPr>
              <w:pStyle w:val="4"/>
              <w:jc w:val="left"/>
              <w:rPr>
                <w:sz w:val="32"/>
              </w:rPr>
            </w:pPr>
          </w:p>
          <w:p>
            <w:pPr>
              <w:pStyle w:val="4"/>
              <w:jc w:val="left"/>
              <w:rPr>
                <w:sz w:val="32"/>
              </w:rPr>
            </w:pPr>
          </w:p>
          <w:p>
            <w:pPr>
              <w:pStyle w:val="4"/>
              <w:spacing w:before="219"/>
              <w:ind w:left="108" w:right="100"/>
              <w:rPr>
                <w:sz w:val="32"/>
              </w:rPr>
            </w:pPr>
            <w:r>
              <w:rPr>
                <w:sz w:val="32"/>
              </w:rPr>
              <w:t>必修第一册</w:t>
            </w:r>
          </w:p>
        </w:tc>
        <w:tc>
          <w:tcPr>
            <w:tcW w:w="2463" w:type="dxa"/>
          </w:tcPr>
          <w:p>
            <w:pPr>
              <w:pStyle w:val="4"/>
              <w:jc w:val="left"/>
              <w:rPr>
                <w:sz w:val="32"/>
              </w:rPr>
            </w:pPr>
          </w:p>
          <w:p>
            <w:pPr>
              <w:pStyle w:val="4"/>
              <w:jc w:val="left"/>
              <w:rPr>
                <w:sz w:val="32"/>
              </w:rPr>
            </w:pPr>
          </w:p>
          <w:p>
            <w:pPr>
              <w:pStyle w:val="4"/>
              <w:spacing w:before="219"/>
              <w:ind w:left="87" w:right="83"/>
              <w:rPr>
                <w:sz w:val="32"/>
              </w:rPr>
            </w:pPr>
            <w:r>
              <w:rPr>
                <w:sz w:val="32"/>
              </w:rPr>
              <w:t>必修第二册</w:t>
            </w:r>
          </w:p>
        </w:tc>
        <w:tc>
          <w:tcPr>
            <w:tcW w:w="3231" w:type="dxa"/>
          </w:tcPr>
          <w:p>
            <w:pPr>
              <w:pStyle w:val="4"/>
              <w:spacing w:before="103" w:line="364" w:lineRule="auto"/>
              <w:ind w:left="174" w:right="164"/>
              <w:jc w:val="both"/>
              <w:rPr>
                <w:sz w:val="32"/>
              </w:rPr>
            </w:pPr>
            <w:r>
              <w:rPr>
                <w:sz w:val="32"/>
              </w:rPr>
              <w:t>新教材选择性必修第一册、第二册目录对应的内容（按旧教材</w:t>
            </w:r>
          </w:p>
          <w:p>
            <w:pPr>
              <w:pStyle w:val="4"/>
              <w:spacing w:before="2"/>
              <w:ind w:left="815"/>
              <w:jc w:val="left"/>
              <w:rPr>
                <w:sz w:val="32"/>
              </w:rPr>
            </w:pPr>
            <w:r>
              <w:rPr>
                <w:sz w:val="32"/>
              </w:rPr>
              <w:t>要求教学）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</w:trPr>
        <w:tc>
          <w:tcPr>
            <w:tcW w:w="1094" w:type="dxa"/>
          </w:tcPr>
          <w:p>
            <w:pPr>
              <w:pStyle w:val="4"/>
              <w:spacing w:before="102"/>
              <w:ind w:left="205" w:right="198"/>
              <w:rPr>
                <w:sz w:val="32"/>
              </w:rPr>
            </w:pPr>
            <w:r>
              <w:rPr>
                <w:sz w:val="32"/>
              </w:rPr>
              <w:t>英语</w:t>
            </w:r>
          </w:p>
        </w:tc>
        <w:tc>
          <w:tcPr>
            <w:tcW w:w="2500" w:type="dxa"/>
          </w:tcPr>
          <w:p>
            <w:pPr>
              <w:pStyle w:val="4"/>
              <w:spacing w:before="102"/>
              <w:ind w:left="108" w:right="99"/>
              <w:rPr>
                <w:sz w:val="32"/>
              </w:rPr>
            </w:pPr>
            <w:r>
              <w:rPr>
                <w:sz w:val="32"/>
              </w:rPr>
              <w:t>必修第一册</w:t>
            </w:r>
            <w:r>
              <w:rPr>
                <w:rFonts w:ascii="Times New Roman" w:eastAsia="Times New Roman"/>
                <w:sz w:val="32"/>
              </w:rPr>
              <w:t>+</w:t>
            </w:r>
            <w:r>
              <w:rPr>
                <w:sz w:val="32"/>
              </w:rPr>
              <w:t>必</w:t>
            </w:r>
          </w:p>
          <w:p>
            <w:pPr>
              <w:pStyle w:val="4"/>
              <w:spacing w:before="105"/>
              <w:ind w:left="108" w:right="9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修第二册 </w:t>
            </w:r>
            <w:r>
              <w:rPr>
                <w:rFonts w:ascii="Times New Roman" w:eastAsia="Times New Roman"/>
                <w:sz w:val="32"/>
              </w:rPr>
              <w:t>Unit</w:t>
            </w:r>
          </w:p>
          <w:p>
            <w:pPr>
              <w:pStyle w:val="4"/>
              <w:spacing w:before="233"/>
              <w:ind w:left="108" w:right="101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4-5</w:t>
            </w:r>
          </w:p>
        </w:tc>
        <w:tc>
          <w:tcPr>
            <w:tcW w:w="2463" w:type="dxa"/>
          </w:tcPr>
          <w:p>
            <w:pPr>
              <w:pStyle w:val="4"/>
              <w:spacing w:before="102"/>
              <w:ind w:left="89" w:right="80"/>
              <w:rPr>
                <w:sz w:val="32"/>
              </w:rPr>
            </w:pPr>
            <w:r>
              <w:rPr>
                <w:sz w:val="32"/>
              </w:rPr>
              <w:t>必修第二册</w:t>
            </w:r>
            <w:r>
              <w:rPr>
                <w:rFonts w:ascii="Times New Roman" w:eastAsia="Times New Roman"/>
                <w:sz w:val="32"/>
              </w:rPr>
              <w:t>Unit</w:t>
            </w:r>
          </w:p>
          <w:p>
            <w:pPr>
              <w:pStyle w:val="4"/>
              <w:spacing w:before="105"/>
              <w:ind w:left="89" w:right="83"/>
              <w:rPr>
                <w:sz w:val="32"/>
              </w:rPr>
            </w:pPr>
            <w:r>
              <w:rPr>
                <w:rFonts w:ascii="Times New Roman" w:eastAsia="Times New Roman"/>
                <w:sz w:val="32"/>
              </w:rPr>
              <w:t>6+</w:t>
            </w:r>
            <w:r>
              <w:rPr>
                <w:sz w:val="32"/>
              </w:rPr>
              <w:t>必修第三册</w:t>
            </w:r>
          </w:p>
        </w:tc>
        <w:tc>
          <w:tcPr>
            <w:tcW w:w="3231" w:type="dxa"/>
          </w:tcPr>
          <w:p>
            <w:pPr>
              <w:pStyle w:val="4"/>
              <w:spacing w:before="102"/>
              <w:ind w:left="64" w:right="56"/>
              <w:rPr>
                <w:sz w:val="32"/>
              </w:rPr>
            </w:pPr>
            <w:r>
              <w:rPr>
                <w:sz w:val="32"/>
              </w:rPr>
              <w:t xml:space="preserve">旧教材必修模块 </w:t>
            </w:r>
            <w:r>
              <w:rPr>
                <w:rFonts w:ascii="Times New Roman" w:eastAsia="Times New Roman"/>
                <w:sz w:val="32"/>
              </w:rPr>
              <w:t>5+</w:t>
            </w:r>
            <w:r>
              <w:rPr>
                <w:sz w:val="32"/>
              </w:rPr>
              <w:t>选</w:t>
            </w:r>
          </w:p>
          <w:p>
            <w:pPr>
              <w:pStyle w:val="4"/>
              <w:spacing w:before="105"/>
              <w:ind w:left="62" w:right="56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修模块 </w:t>
            </w:r>
            <w:r>
              <w:rPr>
                <w:rFonts w:ascii="Times New Roman" w:eastAsia="Times New Roman"/>
                <w:sz w:val="32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94" w:type="dxa"/>
          </w:tcPr>
          <w:p>
            <w:pPr>
              <w:pStyle w:val="4"/>
              <w:spacing w:before="105"/>
              <w:ind w:left="205" w:right="198"/>
              <w:rPr>
                <w:sz w:val="32"/>
              </w:rPr>
            </w:pPr>
            <w:r>
              <w:rPr>
                <w:sz w:val="32"/>
              </w:rPr>
              <w:t>物理</w:t>
            </w:r>
          </w:p>
        </w:tc>
        <w:tc>
          <w:tcPr>
            <w:tcW w:w="2500" w:type="dxa"/>
          </w:tcPr>
          <w:p>
            <w:pPr>
              <w:pStyle w:val="4"/>
              <w:spacing w:before="105"/>
              <w:ind w:left="108" w:right="100"/>
              <w:rPr>
                <w:sz w:val="32"/>
              </w:rPr>
            </w:pPr>
            <w:r>
              <w:rPr>
                <w:sz w:val="32"/>
              </w:rPr>
              <w:t>必修第一册</w:t>
            </w:r>
          </w:p>
        </w:tc>
        <w:tc>
          <w:tcPr>
            <w:tcW w:w="2463" w:type="dxa"/>
          </w:tcPr>
          <w:p>
            <w:pPr>
              <w:pStyle w:val="4"/>
              <w:spacing w:before="105"/>
              <w:ind w:left="87" w:right="83"/>
              <w:rPr>
                <w:sz w:val="32"/>
              </w:rPr>
            </w:pPr>
            <w:r>
              <w:rPr>
                <w:sz w:val="32"/>
              </w:rPr>
              <w:t>必修第二册</w:t>
            </w:r>
          </w:p>
        </w:tc>
        <w:tc>
          <w:tcPr>
            <w:tcW w:w="3231" w:type="dxa"/>
          </w:tcPr>
          <w:p>
            <w:pPr>
              <w:pStyle w:val="4"/>
              <w:spacing w:before="105"/>
              <w:ind w:left="64" w:right="55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旧教材选择必修 </w:t>
            </w:r>
            <w:r>
              <w:rPr>
                <w:rFonts w:ascii="Times New Roman" w:eastAsia="Times New Roman"/>
                <w:sz w:val="32"/>
              </w:rPr>
              <w:t>3-1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094" w:type="dxa"/>
          </w:tcPr>
          <w:p>
            <w:pPr>
              <w:pStyle w:val="4"/>
              <w:spacing w:before="6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205" w:right="198"/>
              <w:rPr>
                <w:sz w:val="32"/>
              </w:rPr>
            </w:pPr>
            <w:r>
              <w:rPr>
                <w:sz w:val="32"/>
              </w:rPr>
              <w:t>历史</w:t>
            </w:r>
          </w:p>
        </w:tc>
        <w:tc>
          <w:tcPr>
            <w:tcW w:w="2500" w:type="dxa"/>
          </w:tcPr>
          <w:p>
            <w:pPr>
              <w:pStyle w:val="4"/>
              <w:spacing w:before="104"/>
              <w:ind w:left="289"/>
              <w:jc w:val="left"/>
              <w:rPr>
                <w:sz w:val="32"/>
              </w:rPr>
            </w:pPr>
            <w:r>
              <w:rPr>
                <w:w w:val="95"/>
                <w:sz w:val="32"/>
              </w:rPr>
              <w:t>《中外历史纲</w:t>
            </w:r>
          </w:p>
          <w:p>
            <w:pPr>
              <w:pStyle w:val="4"/>
              <w:spacing w:before="214"/>
              <w:ind w:left="289"/>
              <w:jc w:val="left"/>
              <w:rPr>
                <w:sz w:val="32"/>
              </w:rPr>
            </w:pPr>
            <w:r>
              <w:rPr>
                <w:w w:val="95"/>
                <w:sz w:val="32"/>
              </w:rPr>
              <w:t>要》（上册）</w:t>
            </w:r>
          </w:p>
        </w:tc>
        <w:tc>
          <w:tcPr>
            <w:tcW w:w="2463" w:type="dxa"/>
          </w:tcPr>
          <w:p>
            <w:pPr>
              <w:pStyle w:val="4"/>
              <w:spacing w:before="104"/>
              <w:ind w:left="271"/>
              <w:jc w:val="left"/>
              <w:rPr>
                <w:sz w:val="32"/>
              </w:rPr>
            </w:pPr>
            <w:r>
              <w:rPr>
                <w:w w:val="95"/>
                <w:sz w:val="32"/>
              </w:rPr>
              <w:t>《中外历史纲</w:t>
            </w:r>
          </w:p>
          <w:p>
            <w:pPr>
              <w:pStyle w:val="4"/>
              <w:spacing w:before="214"/>
              <w:ind w:left="271"/>
              <w:jc w:val="left"/>
              <w:rPr>
                <w:sz w:val="32"/>
              </w:rPr>
            </w:pPr>
            <w:r>
              <w:rPr>
                <w:w w:val="95"/>
                <w:sz w:val="32"/>
              </w:rPr>
              <w:t>要》（下册）</w:t>
            </w:r>
          </w:p>
        </w:tc>
        <w:tc>
          <w:tcPr>
            <w:tcW w:w="3231" w:type="dxa"/>
          </w:tcPr>
          <w:p>
            <w:pPr>
              <w:pStyle w:val="4"/>
              <w:spacing w:before="104"/>
              <w:ind w:left="64" w:right="56"/>
              <w:rPr>
                <w:sz w:val="32"/>
              </w:rPr>
            </w:pPr>
            <w:r>
              <w:rPr>
                <w:spacing w:val="-11"/>
                <w:sz w:val="32"/>
              </w:rPr>
              <w:t xml:space="preserve">旧教材历史必修 </w:t>
            </w:r>
            <w:r>
              <w:rPr>
                <w:rFonts w:ascii="Times New Roman" w:eastAsia="Times New Roman"/>
                <w:spacing w:val="-53"/>
                <w:sz w:val="32"/>
              </w:rPr>
              <w:t>3</w:t>
            </w:r>
            <w:r>
              <w:rPr>
                <w:spacing w:val="-53"/>
                <w:sz w:val="32"/>
              </w:rPr>
              <w:t>（</w:t>
            </w:r>
            <w:r>
              <w:rPr>
                <w:sz w:val="32"/>
              </w:rPr>
              <w:t>岳</w:t>
            </w:r>
          </w:p>
          <w:p>
            <w:pPr>
              <w:pStyle w:val="4"/>
              <w:spacing w:before="214"/>
              <w:ind w:left="63" w:right="56"/>
              <w:rPr>
                <w:sz w:val="32"/>
              </w:rPr>
            </w:pPr>
            <w:r>
              <w:rPr>
                <w:sz w:val="32"/>
              </w:rPr>
              <w:t>麓版）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94" w:type="dxa"/>
          </w:tcPr>
          <w:p>
            <w:pPr>
              <w:pStyle w:val="4"/>
              <w:spacing w:before="104"/>
              <w:ind w:left="205" w:right="198"/>
              <w:rPr>
                <w:sz w:val="32"/>
              </w:rPr>
            </w:pPr>
            <w:r>
              <w:rPr>
                <w:sz w:val="32"/>
              </w:rPr>
              <w:t>化学</w:t>
            </w:r>
          </w:p>
        </w:tc>
        <w:tc>
          <w:tcPr>
            <w:tcW w:w="2500" w:type="dxa"/>
          </w:tcPr>
          <w:p>
            <w:pPr>
              <w:pStyle w:val="4"/>
              <w:spacing w:before="104"/>
              <w:ind w:left="108" w:right="100"/>
              <w:rPr>
                <w:sz w:val="32"/>
              </w:rPr>
            </w:pPr>
            <w:r>
              <w:rPr>
                <w:sz w:val="32"/>
              </w:rPr>
              <w:t>必修第一册</w:t>
            </w:r>
          </w:p>
        </w:tc>
        <w:tc>
          <w:tcPr>
            <w:tcW w:w="2463" w:type="dxa"/>
          </w:tcPr>
          <w:p>
            <w:pPr>
              <w:pStyle w:val="4"/>
              <w:spacing w:before="104"/>
              <w:ind w:left="87" w:right="83"/>
              <w:rPr>
                <w:sz w:val="32"/>
              </w:rPr>
            </w:pPr>
            <w:r>
              <w:rPr>
                <w:sz w:val="32"/>
              </w:rPr>
              <w:t>必修第二册</w:t>
            </w:r>
          </w:p>
        </w:tc>
        <w:tc>
          <w:tcPr>
            <w:tcW w:w="3231" w:type="dxa"/>
          </w:tcPr>
          <w:p>
            <w:pPr>
              <w:pStyle w:val="4"/>
              <w:spacing w:before="104"/>
              <w:ind w:left="63" w:right="56"/>
              <w:rPr>
                <w:sz w:val="32"/>
              </w:rPr>
            </w:pPr>
            <w:r>
              <w:rPr>
                <w:sz w:val="32"/>
              </w:rPr>
              <w:t>旧教材化学反应原理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1094" w:type="dxa"/>
          </w:tcPr>
          <w:p>
            <w:pPr>
              <w:pStyle w:val="4"/>
              <w:spacing w:before="5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205" w:right="198"/>
              <w:rPr>
                <w:sz w:val="32"/>
              </w:rPr>
            </w:pPr>
            <w:r>
              <w:rPr>
                <w:sz w:val="32"/>
              </w:rPr>
              <w:t>生物</w:t>
            </w:r>
          </w:p>
        </w:tc>
        <w:tc>
          <w:tcPr>
            <w:tcW w:w="2500" w:type="dxa"/>
          </w:tcPr>
          <w:p>
            <w:pPr>
              <w:pStyle w:val="4"/>
              <w:spacing w:before="5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108" w:right="100"/>
              <w:rPr>
                <w:sz w:val="32"/>
              </w:rPr>
            </w:pPr>
            <w:r>
              <w:rPr>
                <w:sz w:val="32"/>
              </w:rPr>
              <w:t>必修第一册</w:t>
            </w:r>
          </w:p>
        </w:tc>
        <w:tc>
          <w:tcPr>
            <w:tcW w:w="2463" w:type="dxa"/>
          </w:tcPr>
          <w:p>
            <w:pPr>
              <w:pStyle w:val="4"/>
              <w:spacing w:before="5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87" w:right="83"/>
              <w:rPr>
                <w:sz w:val="32"/>
              </w:rPr>
            </w:pPr>
            <w:r>
              <w:rPr>
                <w:sz w:val="32"/>
              </w:rPr>
              <w:t>必修第二册</w:t>
            </w:r>
          </w:p>
        </w:tc>
        <w:tc>
          <w:tcPr>
            <w:tcW w:w="3231" w:type="dxa"/>
          </w:tcPr>
          <w:p>
            <w:pPr>
              <w:pStyle w:val="4"/>
              <w:spacing w:before="103"/>
              <w:ind w:left="64" w:right="56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旧教材必修二进化</w:t>
            </w:r>
            <w:r>
              <w:rPr>
                <w:rFonts w:ascii="Times New Roman" w:eastAsia="Times New Roman"/>
                <w:sz w:val="32"/>
              </w:rPr>
              <w:t>+</w:t>
            </w:r>
          </w:p>
          <w:p>
            <w:pPr>
              <w:pStyle w:val="4"/>
              <w:spacing w:before="214"/>
              <w:ind w:left="63" w:right="56"/>
              <w:rPr>
                <w:sz w:val="32"/>
              </w:rPr>
            </w:pPr>
            <w:r>
              <w:rPr>
                <w:sz w:val="32"/>
              </w:rPr>
              <w:t>必修三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94" w:type="dxa"/>
          </w:tcPr>
          <w:p>
            <w:pPr>
              <w:pStyle w:val="4"/>
              <w:spacing w:before="103"/>
              <w:ind w:left="205" w:right="198"/>
              <w:rPr>
                <w:sz w:val="32"/>
              </w:rPr>
            </w:pPr>
            <w:r>
              <w:rPr>
                <w:sz w:val="32"/>
              </w:rPr>
              <w:t>政治</w:t>
            </w:r>
          </w:p>
        </w:tc>
        <w:tc>
          <w:tcPr>
            <w:tcW w:w="2500" w:type="dxa"/>
          </w:tcPr>
          <w:p>
            <w:pPr>
              <w:pStyle w:val="4"/>
              <w:spacing w:before="103"/>
              <w:ind w:left="108" w:right="98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必修 </w:t>
            </w:r>
            <w:r>
              <w:rPr>
                <w:rFonts w:ascii="Times New Roman" w:eastAsia="Times New Roman"/>
                <w:sz w:val="32"/>
              </w:rPr>
              <w:t>1</w:t>
            </w:r>
            <w:r>
              <w:rPr>
                <w:sz w:val="32"/>
              </w:rPr>
              <w:t>、</w:t>
            </w:r>
            <w:r>
              <w:rPr>
                <w:rFonts w:ascii="Times New Roman" w:eastAsia="Times New Roman"/>
                <w:sz w:val="32"/>
              </w:rPr>
              <w:t>2</w:t>
            </w:r>
          </w:p>
        </w:tc>
        <w:tc>
          <w:tcPr>
            <w:tcW w:w="2463" w:type="dxa"/>
          </w:tcPr>
          <w:p>
            <w:pPr>
              <w:pStyle w:val="4"/>
              <w:spacing w:before="103"/>
              <w:ind w:left="88" w:right="83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必修 </w:t>
            </w:r>
            <w:r>
              <w:rPr>
                <w:rFonts w:ascii="Times New Roman" w:eastAsia="Times New Roman"/>
                <w:sz w:val="32"/>
              </w:rPr>
              <w:t>3</w:t>
            </w:r>
          </w:p>
        </w:tc>
        <w:tc>
          <w:tcPr>
            <w:tcW w:w="3231" w:type="dxa"/>
          </w:tcPr>
          <w:p>
            <w:pPr>
              <w:pStyle w:val="4"/>
              <w:spacing w:before="103"/>
              <w:ind w:left="64" w:right="55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 xml:space="preserve">旧教材必修 </w:t>
            </w:r>
            <w:r>
              <w:rPr>
                <w:rFonts w:ascii="Times New Roman" w:eastAsia="Times New Roman"/>
                <w:sz w:val="32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094" w:type="dxa"/>
          </w:tcPr>
          <w:p>
            <w:pPr>
              <w:pStyle w:val="4"/>
              <w:spacing w:before="7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205" w:right="198"/>
              <w:rPr>
                <w:sz w:val="32"/>
              </w:rPr>
            </w:pPr>
            <w:r>
              <w:rPr>
                <w:sz w:val="32"/>
              </w:rPr>
              <w:t>地理</w:t>
            </w:r>
          </w:p>
        </w:tc>
        <w:tc>
          <w:tcPr>
            <w:tcW w:w="2500" w:type="dxa"/>
          </w:tcPr>
          <w:p>
            <w:pPr>
              <w:pStyle w:val="4"/>
              <w:spacing w:before="7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108" w:right="100"/>
              <w:rPr>
                <w:sz w:val="32"/>
              </w:rPr>
            </w:pPr>
            <w:r>
              <w:rPr>
                <w:sz w:val="32"/>
              </w:rPr>
              <w:t>必修第一册</w:t>
            </w:r>
          </w:p>
        </w:tc>
        <w:tc>
          <w:tcPr>
            <w:tcW w:w="2463" w:type="dxa"/>
          </w:tcPr>
          <w:p>
            <w:pPr>
              <w:pStyle w:val="4"/>
              <w:spacing w:before="7"/>
              <w:jc w:val="left"/>
              <w:rPr>
                <w:rFonts w:ascii="宋体"/>
                <w:sz w:val="32"/>
              </w:rPr>
            </w:pPr>
          </w:p>
          <w:p>
            <w:pPr>
              <w:pStyle w:val="4"/>
              <w:ind w:left="87" w:right="83"/>
              <w:rPr>
                <w:sz w:val="32"/>
              </w:rPr>
            </w:pPr>
            <w:r>
              <w:rPr>
                <w:sz w:val="32"/>
              </w:rPr>
              <w:t>必修第二册</w:t>
            </w:r>
          </w:p>
        </w:tc>
        <w:tc>
          <w:tcPr>
            <w:tcW w:w="3231" w:type="dxa"/>
          </w:tcPr>
          <w:p>
            <w:pPr>
              <w:pStyle w:val="4"/>
              <w:spacing w:before="105"/>
              <w:ind w:left="654"/>
              <w:jc w:val="left"/>
              <w:rPr>
                <w:sz w:val="32"/>
              </w:rPr>
            </w:pPr>
            <w:r>
              <w:rPr>
                <w:w w:val="95"/>
                <w:sz w:val="32"/>
              </w:rPr>
              <w:t>旧教材必修三</w:t>
            </w:r>
          </w:p>
          <w:p>
            <w:pPr>
              <w:pStyle w:val="4"/>
              <w:spacing w:before="214"/>
              <w:ind w:left="654"/>
              <w:jc w:val="left"/>
              <w:rPr>
                <w:sz w:val="32"/>
              </w:rPr>
            </w:pPr>
            <w:r>
              <w:rPr>
                <w:w w:val="95"/>
                <w:sz w:val="32"/>
              </w:rPr>
              <w:t>结合区域地理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522A5"/>
    <w:rsid w:val="20333A23"/>
    <w:rsid w:val="28052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jc w:val="center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2020-12-23T13:49:00Z</dcterms:created>
  <dc:creator>dodo</dc:creator>
  <cp:lastModifiedBy>dodo</cp:lastModifiedBy>
  <dcterms:modified xsi:type="dcterms:W3CDTF">2020-12-25T13:40:56Z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